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right="-6" w:hanging="0"/>
        <w:jc w:val="center"/>
        <w:rPr>
          <w:rFonts w:eastAsia="Calibri Light" w:cs="Calibri"/>
          <w:b/>
          <w:b/>
          <w:caps/>
          <w:sz w:val="36"/>
          <w:szCs w:val="22"/>
        </w:rPr>
      </w:pPr>
      <w:r>
        <w:rPr>
          <w:rFonts w:eastAsia="Calibri Light" w:cs="Calibri"/>
          <w:b/>
          <w:caps/>
          <w:sz w:val="36"/>
          <w:szCs w:val="22"/>
        </w:rPr>
        <w:t xml:space="preserve">REGULAMIN REKRUTACJI </w:t>
      </w:r>
    </w:p>
    <w:p>
      <w:pPr>
        <w:pStyle w:val="Normal"/>
        <w:spacing w:lineRule="auto" w:line="276"/>
        <w:ind w:right="-6" w:hanging="0"/>
        <w:jc w:val="center"/>
        <w:rPr/>
      </w:pPr>
      <w:r>
        <w:rPr>
          <w:rFonts w:eastAsia="Calibri Light" w:cs="Calibri"/>
          <w:b/>
          <w:sz w:val="32"/>
        </w:rPr>
        <w:t xml:space="preserve">do akredytowanego projektu </w:t>
        <w:br/>
      </w:r>
      <w:r>
        <w:rPr>
          <w:rFonts w:cs="Calibri"/>
          <w:b/>
          <w:sz w:val="32"/>
          <w:szCs w:val="26"/>
        </w:rPr>
        <w:t>nr 2025-1-PL01-KA121-ADU-000311481</w:t>
      </w:r>
    </w:p>
    <w:p>
      <w:pPr>
        <w:pStyle w:val="Normal"/>
        <w:spacing w:before="120" w:after="120"/>
        <w:ind w:left="2880" w:firstLine="720"/>
        <w:rPr>
          <w:rFonts w:cs="Calibri"/>
          <w:b/>
          <w:b/>
          <w:sz w:val="22"/>
          <w:szCs w:val="22"/>
        </w:rPr>
      </w:pPr>
      <w:r>
        <w:rPr>
          <w:rFonts w:cs="Calibri"/>
          <w:b/>
          <w:sz w:val="22"/>
          <w:szCs w:val="22"/>
        </w:rPr>
      </w:r>
    </w:p>
    <w:p>
      <w:pPr>
        <w:pStyle w:val="Normal"/>
        <w:spacing w:before="120" w:after="120"/>
        <w:ind w:left="2880" w:firstLine="720"/>
        <w:rPr>
          <w:rFonts w:cs="Calibri"/>
          <w:b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§ 1. Przepisy ogólne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26" w:leader="none"/>
        </w:tabs>
        <w:spacing w:lineRule="auto" w:line="276" w:before="120" w:after="120"/>
        <w:ind w:left="426" w:hanging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Projekt o nr 2025-1-PL01-KA121-ADU-000311481 jest realizowany przez Tarnogórskie Stowarzyszenie Uniwersytet Trzeciego Wieku na podstawie umowy zawartej z Narodową Agencją Programu Erasmus+. Projekt jest dofinansowany przez Unię Europejską.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26" w:leader="none"/>
        </w:tabs>
        <w:spacing w:lineRule="auto" w:line="276" w:before="120" w:after="120"/>
        <w:ind w:left="426" w:hanging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Projekt jest realizowany w okresie 01.06.2025 – 31.08.2026.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26" w:leader="none"/>
        </w:tabs>
        <w:spacing w:lineRule="auto" w:line="276" w:before="120" w:after="120"/>
        <w:ind w:left="426" w:hanging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Projekt realizowany jest w ramach przyznanej Tarnogórskiemu Stowarzyszeniu Uniwersytet Trzeciego Wieku akredytacji w sektorze Edukacja dorosłych.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26" w:leader="none"/>
        </w:tabs>
        <w:spacing w:lineRule="auto" w:line="276" w:before="120" w:after="120"/>
        <w:ind w:left="426" w:hanging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W projekcie założono udział przedstawicieli kadry zarządzającej, edukacyjnej i szkoleniowej organizacji w zagranicznych kursach w Turcji, Grecji, na Teneryfie i we Włoszech oraz udział członków organizacji w grupowej mobilności dorosłych osób uczących się w Turcji i w Czechach.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26" w:leader="none"/>
        </w:tabs>
        <w:spacing w:lineRule="auto" w:line="276" w:before="120" w:after="120"/>
        <w:ind w:left="426" w:hanging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Biuro projektu mieści się w siedzibie Tarnogórskiego Stowarzyszenia Uniwersytet Trzeciego Wieku, ul. Henryka Sienkiewicza 16, 42-600 Tarnowskie Góry.</w:t>
      </w:r>
    </w:p>
    <w:p>
      <w:pPr>
        <w:pStyle w:val="Normal"/>
        <w:spacing w:before="120" w:after="120"/>
        <w:jc w:val="center"/>
        <w:rPr>
          <w:rFonts w:cs="Calibri"/>
          <w:b/>
          <w:b/>
          <w:sz w:val="22"/>
          <w:szCs w:val="22"/>
        </w:rPr>
      </w:pPr>
      <w:r>
        <w:rPr>
          <w:rFonts w:cs="Calibri"/>
          <w:b/>
          <w:sz w:val="22"/>
          <w:szCs w:val="22"/>
        </w:rPr>
      </w:r>
    </w:p>
    <w:p>
      <w:pPr>
        <w:pStyle w:val="Normal"/>
        <w:spacing w:before="120" w:after="120"/>
        <w:jc w:val="center"/>
        <w:rPr>
          <w:rFonts w:cs="Calibri"/>
          <w:b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§ 2. Rekrutacja do projektu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76" w:before="120" w:after="120"/>
        <w:ind w:left="426" w:hanging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Rekrutacja obędzie się w terminie wskazanym przez organizację wysyłającą. Data rozpoczęcia i zakończenia przyjmowania zgłoszeń do projektu zostaje podana w ogłoszeniach rekrutacyjnych.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76" w:before="120" w:after="120"/>
        <w:ind w:left="426" w:hanging="426"/>
        <w:jc w:val="both"/>
        <w:rPr/>
      </w:pPr>
      <w:r>
        <w:rPr>
          <w:rFonts w:cs="Calibri"/>
          <w:sz w:val="22"/>
          <w:szCs w:val="22"/>
        </w:rPr>
        <w:t>Rekrutację przeprowadzi Komisja rekrutacyjna składająca się z</w:t>
      </w:r>
      <w:r>
        <w:rPr>
          <w:rFonts w:cs="Calibri"/>
          <w:color w:val="C9211E"/>
          <w:sz w:val="22"/>
          <w:szCs w:val="22"/>
        </w:rPr>
        <w:t xml:space="preserve"> </w:t>
      </w:r>
      <w:r>
        <w:rPr>
          <w:rFonts w:cs="Calibri"/>
          <w:color w:val="000000"/>
          <w:sz w:val="22"/>
          <w:szCs w:val="22"/>
        </w:rPr>
        <w:t xml:space="preserve">3 przedstawicieli </w:t>
      </w:r>
      <w:r>
        <w:rPr>
          <w:rFonts w:cs="Calibri"/>
          <w:sz w:val="22"/>
          <w:szCs w:val="22"/>
        </w:rPr>
        <w:t>Tarnogórskiego UTW (osoby niezależne, nie biorące udziału w procesie rekrutacji i w mobilnościach).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76" w:before="120" w:after="120"/>
        <w:ind w:left="426" w:hanging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Komisja rekrutacyjna dokona podziału osób na wszystkie mobilności po wcześniejszej rozmowie z kandydatami.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76" w:before="120" w:after="120"/>
        <w:ind w:left="426" w:hanging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Informacje o rekrutacji zostaną zamieszczone na tablicy ogłoszeń umieszczonej w widocznym miejscu w biurze Tarnogórskiego UTW i na stronie internetowej UTW.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76" w:before="120" w:after="120"/>
        <w:ind w:left="426" w:hanging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Zgłoszenia do projektu dokonywane będą na podstawie formularza zgłoszeniowego stanowiącego załącznik nr 1 do niniejszego regulaminu w przypadku udziału w kursie i stanowi</w:t>
      </w:r>
      <w:bookmarkStart w:id="0" w:name="_GoBack"/>
      <w:bookmarkEnd w:id="0"/>
      <w:r>
        <w:rPr>
          <w:rFonts w:cs="Calibri"/>
          <w:sz w:val="22"/>
          <w:szCs w:val="22"/>
        </w:rPr>
        <w:t xml:space="preserve">ącego załącznik nr 2 do niniejszego regulaminu w przypadku udziału w grupowej mobilności dorosłych osób uczących się.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76" w:before="120" w:after="120"/>
        <w:ind w:left="426" w:hanging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Wybór uczestników projektu będzie jawny, przejrzysty, udokumentowany. Na wybór nie będą miały wpływu takie czynniki jak np. przekonanie, wyznanie, światopogląd, pochodzenie. Zostanie zachowana zasada równości szans i płci.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76" w:before="120" w:after="120"/>
        <w:ind w:left="426" w:hanging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Kryteria rekrutacyjne:</w:t>
      </w:r>
    </w:p>
    <w:p>
      <w:pPr>
        <w:pStyle w:val="ListParagraph"/>
        <w:tabs>
          <w:tab w:val="clear" w:pos="720"/>
          <w:tab w:val="left" w:pos="426" w:leader="none"/>
        </w:tabs>
        <w:spacing w:lineRule="auto" w:line="276" w:before="120" w:after="120"/>
        <w:ind w:left="426" w:hanging="0"/>
        <w:jc w:val="both"/>
        <w:rPr>
          <w:rFonts w:cs="Calibri"/>
          <w:sz w:val="22"/>
          <w:szCs w:val="22"/>
          <w:u w:val="single"/>
        </w:rPr>
      </w:pPr>
      <w:r>
        <w:rPr>
          <w:rFonts w:cs="Calibri"/>
          <w:sz w:val="22"/>
          <w:szCs w:val="22"/>
          <w:u w:val="single"/>
        </w:rPr>
        <w:t>UDZIAŁ W KURSIE: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26" w:leader="none"/>
        </w:tabs>
        <w:spacing w:lineRule="auto" w:line="276" w:before="120" w:after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Posiadanie statusu przedstawiciela Tarnogórskiego UTW (pracownik, członek, wolontariusz) - ocena: spełnia/ nie spełnia na podstawie formularzy zgłoszeniowych: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26" w:leader="none"/>
        </w:tabs>
        <w:spacing w:lineRule="auto" w:line="276" w:before="120" w:after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kadra zarządzająca – członkowie zarządu, komisji rewizyjnej, liderzy sekcji, pracownicy,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26" w:leader="none"/>
        </w:tabs>
        <w:spacing w:lineRule="auto" w:line="276" w:before="120" w:after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kadra edukacyjna/szkoleniowa – osoby pracujące z osobami dorosłymi, prowadzące zajęcia, szkolenia, wykłady.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26" w:leader="none"/>
        </w:tabs>
        <w:spacing w:lineRule="auto" w:line="276" w:before="120" w:after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Posiadanie podstawowej znajomości języka angielskiego na podstawie oświadczenia oraz testu dołączonego do formularza zgłoszeniowego - ocena: spełnia/ nie spełnia na podstawie formularzy zgłoszeniowych. 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26" w:leader="none"/>
        </w:tabs>
        <w:spacing w:lineRule="auto" w:line="276" w:before="120" w:after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Opis motywacji do udziału w kursie wraz ze wskazaniem sposobów wykorzystania nabytej wiedzy na rzecz UTW na podstawie pytania zawartego w formularzu zgłoszeniowym. Nadawane będą punkty w skali od 0 do 5 za opis motywacji i za opis sposobu wykorzystania wiedzy). 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26" w:leader="none"/>
        </w:tabs>
        <w:spacing w:lineRule="auto" w:line="276" w:before="120" w:after="120"/>
        <w:jc w:val="both"/>
        <w:rPr/>
      </w:pPr>
      <w:r>
        <w:rPr>
          <w:rFonts w:cs="Calibri"/>
          <w:sz w:val="22"/>
          <w:szCs w:val="22"/>
        </w:rPr>
        <w:t>Opis dotychczasowego zaangażowania w działalność UTW (udział w projektach realizowanych w ramach zadań publicznych) – 5 pkt., realizacja inicjatyw własnych – 5 pkt., współpraca z innymi organizacjami, instytucjami zewnętrznymi – 5 pkt.) na podstawie pytania zawartego w formularzu zgłoszeniowym. Nadawane będą punkty w skali od 0 do 15.</w:t>
      </w:r>
    </w:p>
    <w:p>
      <w:pPr>
        <w:pStyle w:val="Normal"/>
        <w:tabs>
          <w:tab w:val="clear" w:pos="720"/>
          <w:tab w:val="left" w:pos="426" w:leader="none"/>
        </w:tabs>
        <w:spacing w:lineRule="auto" w:line="276" w:before="120" w:after="120"/>
        <w:ind w:left="360" w:hanging="0"/>
        <w:jc w:val="both"/>
        <w:rPr>
          <w:rFonts w:cs="Calibri"/>
          <w:caps/>
          <w:sz w:val="22"/>
          <w:szCs w:val="22"/>
          <w:u w:val="single"/>
        </w:rPr>
      </w:pPr>
      <w:r>
        <w:rPr>
          <w:rFonts w:cs="Calibri"/>
          <w:caps/>
          <w:sz w:val="22"/>
          <w:szCs w:val="22"/>
          <w:u w:val="single"/>
        </w:rPr>
      </w:r>
    </w:p>
    <w:p>
      <w:pPr>
        <w:pStyle w:val="Normal"/>
        <w:tabs>
          <w:tab w:val="clear" w:pos="720"/>
          <w:tab w:val="left" w:pos="426" w:leader="none"/>
        </w:tabs>
        <w:spacing w:lineRule="auto" w:line="276" w:before="120" w:after="120"/>
        <w:ind w:left="360" w:hanging="0"/>
        <w:jc w:val="both"/>
        <w:rPr>
          <w:rFonts w:cs="Calibri"/>
          <w:caps/>
          <w:sz w:val="22"/>
          <w:szCs w:val="22"/>
          <w:u w:val="single"/>
        </w:rPr>
      </w:pPr>
      <w:r>
        <w:rPr>
          <w:rFonts w:cs="Calibri"/>
          <w:caps/>
          <w:sz w:val="22"/>
          <w:szCs w:val="22"/>
          <w:u w:val="single"/>
        </w:rPr>
        <w:t>UDZIAŁ W grupowej mobilności dorosłych osób uczących się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26" w:leader="none"/>
        </w:tabs>
        <w:spacing w:lineRule="auto" w:line="276" w:before="120" w:after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Posiadanie statusu członka/słuchacza Tarnogórskiego UTW - ocena: spełnia/ nie spełnia na podstawie formularzy zgłoszeniowych.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26" w:leader="none"/>
        </w:tabs>
        <w:spacing w:lineRule="auto" w:line="276" w:before="120" w:after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Opis uzasadnienia potrzeby udziału w mobilności na podstawie pytania zawartego w formularzu zgłoszeniowym. Nadawane będą punkty w skali od 0 do 5 za opis motywacji i za opis sposobu wykorzystania wiedzy). 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26" w:leader="none"/>
        </w:tabs>
        <w:spacing w:lineRule="auto" w:line="276" w:before="120" w:after="120"/>
        <w:jc w:val="both"/>
        <w:rPr>
          <w:rFonts w:cs="Calibri"/>
          <w:sz w:val="22"/>
        </w:rPr>
      </w:pPr>
      <w:r>
        <w:rPr>
          <w:rFonts w:cs="Calibri"/>
          <w:sz w:val="22"/>
        </w:rPr>
        <w:t>Częstotliwość udziału na zajęcia/wykłady/warsztaty/spotkania organizowane w UTW w TG na podstawie pytania zawartego w formularzu zgłoszeniowym. Nadawane będą punkty w skali od 0 do 5: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26" w:leader="none"/>
        </w:tabs>
        <w:spacing w:lineRule="auto" w:line="276"/>
        <w:jc w:val="both"/>
        <w:rPr>
          <w:rFonts w:cs="Calibri"/>
          <w:sz w:val="22"/>
        </w:rPr>
      </w:pPr>
      <w:r>
        <w:rPr>
          <w:rFonts w:cs="Calibri"/>
          <w:sz w:val="22"/>
        </w:rPr>
        <w:t>więcej niż 8 razy w miesiącu – 5 pkt.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26" w:leader="none"/>
        </w:tabs>
        <w:spacing w:lineRule="auto" w:line="276"/>
        <w:jc w:val="both"/>
        <w:rPr>
          <w:rFonts w:cs="Calibri"/>
          <w:sz w:val="22"/>
        </w:rPr>
      </w:pPr>
      <w:r>
        <w:rPr>
          <w:rFonts w:cs="Calibri"/>
          <w:sz w:val="22"/>
        </w:rPr>
        <w:t>7-8 razy w miesiącu – 4 pkt.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26" w:leader="none"/>
        </w:tabs>
        <w:spacing w:lineRule="auto" w:line="276"/>
        <w:jc w:val="both"/>
        <w:rPr>
          <w:rFonts w:cs="Calibri"/>
          <w:sz w:val="22"/>
        </w:rPr>
      </w:pPr>
      <w:r>
        <w:rPr>
          <w:rFonts w:cs="Calibri"/>
          <w:sz w:val="22"/>
        </w:rPr>
        <w:t>5-6 razy w miesiącu – 3 pkt.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26" w:leader="none"/>
        </w:tabs>
        <w:spacing w:lineRule="auto" w:line="276"/>
        <w:jc w:val="both"/>
        <w:rPr>
          <w:rFonts w:cs="Calibri"/>
          <w:sz w:val="22"/>
        </w:rPr>
      </w:pPr>
      <w:r>
        <w:rPr>
          <w:rFonts w:cs="Calibri"/>
          <w:sz w:val="22"/>
        </w:rPr>
        <w:t>3-4 razy w miesiącu – 2 pkt.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26" w:leader="none"/>
        </w:tabs>
        <w:spacing w:lineRule="auto" w:line="276"/>
        <w:jc w:val="both"/>
        <w:rPr>
          <w:rFonts w:cs="Calibri"/>
          <w:sz w:val="22"/>
        </w:rPr>
      </w:pPr>
      <w:r>
        <w:rPr>
          <w:rFonts w:cs="Calibri"/>
          <w:sz w:val="22"/>
        </w:rPr>
        <w:t>1-2 razy w miesiącu – 1 pkt.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26" w:leader="none"/>
        </w:tabs>
        <w:spacing w:lineRule="auto" w:line="276"/>
        <w:jc w:val="both"/>
        <w:rPr>
          <w:rFonts w:cs="Calibri"/>
          <w:sz w:val="22"/>
        </w:rPr>
      </w:pPr>
      <w:r>
        <w:rPr>
          <w:rFonts w:cs="Calibri"/>
          <w:sz w:val="22"/>
        </w:rPr>
        <w:t>mniej niż 1 raz w miesiącu – 0 pkt.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26" w:leader="none"/>
        </w:tabs>
        <w:spacing w:lineRule="auto" w:line="276" w:before="120" w:after="120"/>
        <w:jc w:val="both"/>
        <w:rPr>
          <w:rFonts w:cs="Calibri"/>
          <w:sz w:val="22"/>
        </w:rPr>
      </w:pPr>
      <w:r>
        <w:rPr>
          <w:rFonts w:cs="Calibri"/>
          <w:sz w:val="22"/>
        </w:rPr>
        <w:t>Staż członkostwa w UTW w TG na podstawie pytania zawartego w formularzu zgłoszeniowym. Nadawane będą punkty w skali od 0 do 5: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426" w:leader="none"/>
        </w:tabs>
        <w:spacing w:lineRule="auto" w:line="276"/>
        <w:jc w:val="both"/>
        <w:rPr>
          <w:rFonts w:cs="Calibri"/>
          <w:sz w:val="22"/>
        </w:rPr>
      </w:pPr>
      <w:r>
        <w:rPr>
          <w:rFonts w:cs="Calibri"/>
          <w:sz w:val="22"/>
        </w:rPr>
        <w:t>powyżej 8 lat– 5 pkt.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426" w:leader="none"/>
        </w:tabs>
        <w:spacing w:lineRule="auto" w:line="276"/>
        <w:jc w:val="both"/>
        <w:rPr>
          <w:rFonts w:cs="Calibri"/>
          <w:sz w:val="22"/>
        </w:rPr>
      </w:pPr>
      <w:r>
        <w:rPr>
          <w:rFonts w:cs="Calibri"/>
          <w:sz w:val="22"/>
        </w:rPr>
        <w:t>7-8 lat – 4 pkt.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426" w:leader="none"/>
        </w:tabs>
        <w:spacing w:lineRule="auto" w:line="276"/>
        <w:jc w:val="both"/>
        <w:rPr>
          <w:rFonts w:cs="Calibri"/>
          <w:sz w:val="22"/>
        </w:rPr>
      </w:pPr>
      <w:r>
        <w:rPr>
          <w:rFonts w:cs="Calibri"/>
          <w:sz w:val="22"/>
        </w:rPr>
        <w:t>5-6 lat – 3 pkt.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426" w:leader="none"/>
        </w:tabs>
        <w:spacing w:lineRule="auto" w:line="276"/>
        <w:jc w:val="both"/>
        <w:rPr>
          <w:rFonts w:cs="Calibri"/>
          <w:sz w:val="22"/>
        </w:rPr>
      </w:pPr>
      <w:r>
        <w:rPr>
          <w:rFonts w:cs="Calibri"/>
          <w:sz w:val="22"/>
        </w:rPr>
        <w:t>3-4 lata – 2 pkt.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426" w:leader="none"/>
        </w:tabs>
        <w:spacing w:lineRule="auto" w:line="276"/>
        <w:jc w:val="both"/>
        <w:rPr>
          <w:rFonts w:cs="Calibri"/>
          <w:sz w:val="22"/>
        </w:rPr>
      </w:pPr>
      <w:r>
        <w:rPr>
          <w:rFonts w:cs="Calibri"/>
          <w:sz w:val="22"/>
        </w:rPr>
        <w:t>1-2 lata – 1 pkt.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426" w:leader="none"/>
        </w:tabs>
        <w:spacing w:lineRule="auto" w:line="276"/>
        <w:jc w:val="both"/>
        <w:rPr>
          <w:rFonts w:cs="Calibri"/>
          <w:sz w:val="22"/>
        </w:rPr>
      </w:pPr>
      <w:r>
        <w:rPr>
          <w:rFonts w:cs="Calibri"/>
          <w:sz w:val="22"/>
        </w:rPr>
        <w:t>mniej niż 1 rok – 0 pkt.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26" w:leader="none"/>
        </w:tabs>
        <w:spacing w:lineRule="auto" w:line="276" w:before="120" w:after="120"/>
        <w:jc w:val="both"/>
        <w:rPr>
          <w:rFonts w:cs="Calibri"/>
          <w:sz w:val="22"/>
        </w:rPr>
      </w:pPr>
      <w:r>
        <w:rPr>
          <w:rFonts w:cs="Calibri"/>
          <w:sz w:val="22"/>
        </w:rPr>
        <w:t>Poziom posiadanych kompetencji kluczowych na podstawie pytania zawartego w formularzu zgłoszeniowym. Nadawane będą punkty w skali od 1 do 5: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426" w:leader="none"/>
        </w:tabs>
        <w:spacing w:lineRule="auto" w:line="276"/>
        <w:jc w:val="both"/>
        <w:rPr>
          <w:rFonts w:cs="Calibri"/>
          <w:sz w:val="22"/>
        </w:rPr>
      </w:pPr>
      <w:r>
        <w:rPr>
          <w:rFonts w:cs="Calibri"/>
          <w:sz w:val="22"/>
        </w:rPr>
        <w:t xml:space="preserve">poziom podstawowy – </w:t>
      </w:r>
      <w:r>
        <w:rPr>
          <w:rFonts w:eastAsia="Calibri" w:cs="Calibri"/>
          <w:color w:val="auto"/>
          <w:kern w:val="0"/>
          <w:sz w:val="22"/>
          <w:szCs w:val="20"/>
          <w:lang w:val="pl-PL" w:eastAsia="pl-PL" w:bidi="ar-SA"/>
        </w:rPr>
        <w:t>1</w:t>
      </w:r>
      <w:r>
        <w:rPr>
          <w:rFonts w:cs="Calibri"/>
          <w:sz w:val="22"/>
        </w:rPr>
        <w:t xml:space="preserve"> pkt.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426" w:leader="none"/>
        </w:tabs>
        <w:spacing w:lineRule="auto" w:line="276"/>
        <w:jc w:val="both"/>
        <w:rPr>
          <w:rFonts w:cs="Calibri"/>
          <w:sz w:val="22"/>
        </w:rPr>
      </w:pPr>
      <w:r>
        <w:rPr>
          <w:rFonts w:cs="Calibri"/>
          <w:sz w:val="22"/>
        </w:rPr>
        <w:t>poziom dobry – 3 pkt.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426" w:leader="none"/>
        </w:tabs>
        <w:spacing w:lineRule="auto" w:line="276"/>
        <w:jc w:val="both"/>
        <w:rPr>
          <w:rFonts w:cs="Calibri"/>
          <w:sz w:val="22"/>
        </w:rPr>
      </w:pPr>
      <w:r>
        <w:rPr>
          <w:rFonts w:cs="Calibri"/>
          <w:sz w:val="22"/>
        </w:rPr>
        <w:t xml:space="preserve">poziom bardzo dobry – </w:t>
      </w:r>
      <w:r>
        <w:rPr>
          <w:rFonts w:cs="Calibri"/>
          <w:sz w:val="22"/>
        </w:rPr>
        <w:t>5</w:t>
      </w:r>
      <w:r>
        <w:rPr>
          <w:rFonts w:cs="Calibri"/>
          <w:sz w:val="22"/>
        </w:rPr>
        <w:t xml:space="preserve"> pkt.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26" w:leader="none"/>
        </w:tabs>
        <w:spacing w:lineRule="auto" w:line="276" w:before="120" w:after="120"/>
        <w:jc w:val="both"/>
        <w:rPr>
          <w:rFonts w:cs="Calibri"/>
          <w:sz w:val="22"/>
        </w:rPr>
      </w:pPr>
      <w:r>
        <w:rPr>
          <w:rFonts w:cs="Calibri"/>
          <w:sz w:val="22"/>
        </w:rPr>
        <w:t>Osoby z mniejszymi szansami – ocenione na podstawie wskazania „mniejszych szans” przez kandydata/tkę – do uzyskania po 1 pkt.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426" w:leader="none"/>
        </w:tabs>
        <w:spacing w:lineRule="auto" w:line="276"/>
        <w:jc w:val="both"/>
        <w:rPr>
          <w:rFonts w:cs="Calibri"/>
          <w:sz w:val="22"/>
        </w:rPr>
      </w:pPr>
      <w:r>
        <w:rPr>
          <w:rFonts w:cs="Calibri"/>
          <w:sz w:val="22"/>
        </w:rPr>
        <w:t xml:space="preserve">Niepełnosprawność 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426" w:leader="none"/>
        </w:tabs>
        <w:spacing w:lineRule="auto" w:line="276"/>
        <w:jc w:val="both"/>
        <w:rPr>
          <w:rFonts w:cs="Calibri"/>
          <w:sz w:val="22"/>
        </w:rPr>
      </w:pPr>
      <w:r>
        <w:rPr>
          <w:rFonts w:cs="Calibri"/>
          <w:sz w:val="22"/>
        </w:rPr>
        <w:t>Trudności edukacyjne (w tym niski poziom wykształcenia)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426" w:leader="none"/>
        </w:tabs>
        <w:spacing w:lineRule="auto" w:line="276"/>
        <w:jc w:val="both"/>
        <w:rPr>
          <w:rFonts w:cs="Calibri"/>
          <w:sz w:val="22"/>
        </w:rPr>
      </w:pPr>
      <w:r>
        <w:rPr>
          <w:rFonts w:cs="Calibri"/>
          <w:sz w:val="22"/>
        </w:rPr>
        <w:t>Przeszkody natury ekonomicznej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426" w:leader="none"/>
        </w:tabs>
        <w:spacing w:lineRule="auto" w:line="276"/>
        <w:jc w:val="both"/>
        <w:rPr>
          <w:rFonts w:cs="Calibri"/>
          <w:sz w:val="22"/>
        </w:rPr>
      </w:pPr>
      <w:r>
        <w:rPr>
          <w:rFonts w:cs="Calibri"/>
          <w:sz w:val="22"/>
        </w:rPr>
        <w:t xml:space="preserve">Różnice kulturowe 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426" w:leader="none"/>
        </w:tabs>
        <w:spacing w:lineRule="auto" w:line="276"/>
        <w:jc w:val="both"/>
        <w:rPr>
          <w:rFonts w:cs="Calibri"/>
          <w:sz w:val="22"/>
        </w:rPr>
      </w:pPr>
      <w:r>
        <w:rPr>
          <w:rFonts w:cs="Calibri"/>
          <w:sz w:val="22"/>
        </w:rPr>
        <w:t>Problemy zdrowotne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426" w:leader="none"/>
        </w:tabs>
        <w:spacing w:lineRule="auto" w:line="276"/>
        <w:jc w:val="both"/>
        <w:rPr>
          <w:rFonts w:cs="Calibri"/>
          <w:sz w:val="22"/>
        </w:rPr>
      </w:pPr>
      <w:r>
        <w:rPr>
          <w:rFonts w:cs="Calibri"/>
          <w:sz w:val="22"/>
        </w:rPr>
        <w:t xml:space="preserve">Przeszkody społeczne 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426" w:leader="none"/>
        </w:tabs>
        <w:spacing w:lineRule="auto" w:line="276"/>
        <w:jc w:val="both"/>
        <w:rPr>
          <w:rFonts w:cs="Calibri"/>
          <w:sz w:val="22"/>
        </w:rPr>
      </w:pPr>
      <w:r>
        <w:rPr>
          <w:rFonts w:cs="Calibri"/>
          <w:sz w:val="22"/>
        </w:rPr>
        <w:t>Przeszkody natury geograficznej</w:t>
      </w:r>
    </w:p>
    <w:p>
      <w:pPr>
        <w:pStyle w:val="ListParagraph"/>
        <w:tabs>
          <w:tab w:val="clear" w:pos="720"/>
          <w:tab w:val="left" w:pos="426" w:leader="none"/>
        </w:tabs>
        <w:spacing w:lineRule="auto" w:line="276" w:before="120" w:after="120"/>
        <w:ind w:left="426" w:hanging="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76" w:before="120" w:after="120"/>
        <w:ind w:left="426" w:hanging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Punkty uzyskane z kryteriów zostaną do siebie dodane, suma będzie stanowiła o wyniku. Osoby z największą ilością punktów zostaną zakwalifikowane do projektu.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76" w:before="120" w:after="120"/>
        <w:ind w:left="426" w:hanging="426"/>
        <w:jc w:val="both"/>
        <w:rPr/>
      </w:pPr>
      <w:r>
        <w:rPr>
          <w:rFonts w:cs="Calibri"/>
          <w:sz w:val="22"/>
          <w:szCs w:val="22"/>
        </w:rPr>
        <w:t xml:space="preserve">Z rekrutacji zostanie sporządzony protokół (załącznik nr 3 do regulaminu rekrutacji), który będzie do wglądu dla każdej ze stron oraz lista główna i rezerwowa (załącznik nr 4 do regulaminu rekrutacji).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76" w:before="120" w:after="120"/>
        <w:ind w:left="426" w:hanging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W przypadku zbyt małej liczby uczestników rekrutacja zostanie powtórzona.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76" w:before="120" w:after="120"/>
        <w:ind w:left="426" w:hanging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Każdy kandydat ma prawo odwołać się w ciągu 2 dni od decyzji Komisji rekrutacyjnej. Odwołanie powinno być złożone na piśmie wraz z uzasadnieniem do koordynatora projektu. Komisja rekrutacyjna ma obowiązek rozpatrzenia każdego odwołania w ciągu 2 dni i w przypadku decyzji pozytywnej – zmiany wyników rekrutacji.</w:t>
      </w:r>
    </w:p>
    <w:p>
      <w:pPr>
        <w:pStyle w:val="Normal"/>
        <w:spacing w:before="120" w:after="120"/>
        <w:jc w:val="center"/>
        <w:rPr>
          <w:rFonts w:cs="Calibri"/>
          <w:b/>
          <w:b/>
          <w:sz w:val="22"/>
          <w:szCs w:val="22"/>
        </w:rPr>
      </w:pPr>
      <w:r>
        <w:rPr>
          <w:rFonts w:cs="Calibri"/>
          <w:b/>
          <w:sz w:val="22"/>
          <w:szCs w:val="22"/>
        </w:rPr>
      </w:r>
    </w:p>
    <w:p>
      <w:pPr>
        <w:pStyle w:val="Normal"/>
        <w:spacing w:before="120" w:after="120"/>
        <w:jc w:val="center"/>
        <w:rPr>
          <w:rFonts w:cs="Calibri"/>
          <w:b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§ 3. Prawa i obowiązki uczestników projektu</w:t>
      </w:r>
    </w:p>
    <w:p>
      <w:pPr>
        <w:pStyle w:val="Normal"/>
        <w:spacing w:lineRule="auto" w:line="276" w:before="120" w:after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Każdy uczestnik/uczestniczka projektu zobowiązany jest do:</w:t>
      </w:r>
    </w:p>
    <w:p>
      <w:pPr>
        <w:pStyle w:val="ListParagraph"/>
        <w:numPr>
          <w:ilvl w:val="0"/>
          <w:numId w:val="13"/>
        </w:numPr>
        <w:spacing w:lineRule="auto" w:line="276" w:before="120" w:after="120"/>
        <w:ind w:left="426" w:hanging="426"/>
        <w:contextualSpacing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Podpisania Umowa pomiędzy instytucją wysyłającą a uczestnikiem mobilności w programie Erasmus+.</w:t>
      </w:r>
    </w:p>
    <w:p>
      <w:pPr>
        <w:pStyle w:val="Normal"/>
        <w:numPr>
          <w:ilvl w:val="0"/>
          <w:numId w:val="2"/>
        </w:numPr>
        <w:spacing w:lineRule="auto" w:line="276" w:before="120" w:after="120"/>
        <w:ind w:left="426" w:hanging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Udziału w zajęciach przygotowawczych z zakresu:</w:t>
      </w:r>
    </w:p>
    <w:p>
      <w:pPr>
        <w:pStyle w:val="Normal"/>
        <w:numPr>
          <w:ilvl w:val="0"/>
          <w:numId w:val="14"/>
        </w:numPr>
        <w:spacing w:lineRule="auto" w:line="276"/>
        <w:ind w:left="1145" w:hanging="357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języka angielskiego,</w:t>
      </w:r>
    </w:p>
    <w:p>
      <w:pPr>
        <w:pStyle w:val="Normal"/>
        <w:numPr>
          <w:ilvl w:val="0"/>
          <w:numId w:val="3"/>
        </w:numPr>
        <w:spacing w:lineRule="auto" w:line="276"/>
        <w:ind w:left="1145" w:hanging="357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pedagogicznego,</w:t>
      </w:r>
    </w:p>
    <w:p>
      <w:pPr>
        <w:pStyle w:val="Normal"/>
        <w:numPr>
          <w:ilvl w:val="0"/>
          <w:numId w:val="3"/>
        </w:numPr>
        <w:spacing w:lineRule="auto" w:line="276"/>
        <w:ind w:left="1145" w:hanging="357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kulturowego.</w:t>
      </w:r>
    </w:p>
    <w:p>
      <w:pPr>
        <w:pStyle w:val="Normal"/>
        <w:numPr>
          <w:ilvl w:val="0"/>
          <w:numId w:val="2"/>
        </w:numPr>
        <w:spacing w:lineRule="auto" w:line="276" w:before="120" w:after="120"/>
        <w:ind w:left="426" w:hanging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Uczestnictwa we wszystkich spotkaniach informacyjnych w czasie trwania projektu zarówno przed wyjazdem, w czasie pobytu na kursie, jak i po powrocie.</w:t>
      </w:r>
    </w:p>
    <w:p>
      <w:pPr>
        <w:pStyle w:val="Normal"/>
        <w:numPr>
          <w:ilvl w:val="0"/>
          <w:numId w:val="2"/>
        </w:numPr>
        <w:spacing w:lineRule="auto" w:line="276" w:before="120" w:after="120"/>
        <w:ind w:left="426" w:hanging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Posiadania ważnego dokumentu tożsamości oraz Europejskiej Karty Ubezpieczenia Zdrowotnego.</w:t>
      </w:r>
    </w:p>
    <w:p>
      <w:pPr>
        <w:pStyle w:val="Normal"/>
        <w:numPr>
          <w:ilvl w:val="0"/>
          <w:numId w:val="2"/>
        </w:numPr>
        <w:spacing w:lineRule="auto" w:line="276" w:before="120" w:after="120"/>
        <w:ind w:left="426" w:hanging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Wypełniania ankiet ewaluacyjnych oraz złożenia po powrocie mobilności w terminie 14 dni indywidualnego raportu poprzez system Beneficiary Module.</w:t>
      </w:r>
    </w:p>
    <w:p>
      <w:pPr>
        <w:pStyle w:val="Normal"/>
        <w:numPr>
          <w:ilvl w:val="0"/>
          <w:numId w:val="2"/>
        </w:numPr>
        <w:spacing w:lineRule="auto" w:line="276" w:before="120" w:after="120"/>
        <w:ind w:left="426" w:hanging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Gromadzenia podczas pobytu za granicą materiałów do opracowania narzędzi promocyjnych upowszechniających rezultaty projektu, uczestniczenia w spotkaniach promocyjnych upowszechniających rezultaty projektu.</w:t>
      </w:r>
    </w:p>
    <w:p>
      <w:pPr>
        <w:pStyle w:val="Normal"/>
        <w:spacing w:before="120" w:after="120"/>
        <w:ind w:left="360" w:hanging="0"/>
        <w:jc w:val="center"/>
        <w:rPr>
          <w:rFonts w:cs="Calibri"/>
          <w:b/>
          <w:b/>
          <w:sz w:val="22"/>
          <w:szCs w:val="22"/>
        </w:rPr>
      </w:pPr>
      <w:r>
        <w:rPr>
          <w:rFonts w:cs="Calibri"/>
          <w:b/>
          <w:sz w:val="22"/>
          <w:szCs w:val="22"/>
        </w:rPr>
      </w:r>
    </w:p>
    <w:p>
      <w:pPr>
        <w:pStyle w:val="Normal"/>
        <w:spacing w:before="120" w:after="120"/>
        <w:ind w:left="360" w:hanging="0"/>
        <w:jc w:val="center"/>
        <w:rPr>
          <w:rFonts w:cs="Calibri"/>
          <w:b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§ 4. Zasady rezygnacji z uczestnictwa w projekcie</w:t>
      </w:r>
    </w:p>
    <w:p>
      <w:pPr>
        <w:pStyle w:val="Normal"/>
        <w:numPr>
          <w:ilvl w:val="0"/>
          <w:numId w:val="15"/>
        </w:numPr>
        <w:spacing w:lineRule="auto" w:line="276" w:before="120" w:after="120"/>
        <w:ind w:left="426" w:hanging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Tarnogórskie Stowarzyszenie UTW zastrzega sobie możliwość wykluczenia uczestnika/ uczestniczki z projektu w przypadku naruszenia niniejszego Regulaminu, zasad współżycia społecznego lub rezygnacji z członkostwa w organizacji.</w:t>
      </w:r>
    </w:p>
    <w:p>
      <w:pPr>
        <w:pStyle w:val="Normal"/>
        <w:numPr>
          <w:ilvl w:val="0"/>
          <w:numId w:val="4"/>
        </w:numPr>
        <w:spacing w:lineRule="auto" w:line="276" w:before="120" w:after="120"/>
        <w:ind w:left="426" w:hanging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Uczestnik ma prawo do rezygnacji w projekcie bez ponoszenia odpowiedzialności finansowej w przypadku gdy rezygnacja została zgłoszona na piśmie do koordynatora projektu w terminie do 3 dni po zakończeniu procesu rekrutacyjnego bez podania przyczyny.</w:t>
      </w:r>
    </w:p>
    <w:p>
      <w:pPr>
        <w:pStyle w:val="Normal"/>
        <w:numPr>
          <w:ilvl w:val="0"/>
          <w:numId w:val="4"/>
        </w:numPr>
        <w:spacing w:lineRule="auto" w:line="276" w:before="120" w:after="120"/>
        <w:ind w:left="426" w:hanging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W przypadku rezygnacji Uczestnika z udziału w zadaniach projektowych lub skreślenia z listy, Uczestnik zobowiązany jest do zwrotu otrzymanych materiałów dydaktycznych i szkoleniowych, najpóźniej w chwili złożenia pisemnej rezygnacji. </w:t>
      </w:r>
    </w:p>
    <w:p>
      <w:pPr>
        <w:pStyle w:val="Normal"/>
        <w:numPr>
          <w:ilvl w:val="0"/>
          <w:numId w:val="4"/>
        </w:numPr>
        <w:spacing w:lineRule="auto" w:line="276" w:before="120" w:after="120"/>
        <w:ind w:left="426" w:hanging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W przypadku rezygnacji z udziału w projekcie w czasie pobytu za zagranicą uczestnik/ uczestniczka zobowiązany jest do samodzielnej organizacji powrotu do kraju i na własny koszt.</w:t>
      </w:r>
    </w:p>
    <w:p>
      <w:pPr>
        <w:pStyle w:val="Normal"/>
        <w:numPr>
          <w:ilvl w:val="0"/>
          <w:numId w:val="4"/>
        </w:numPr>
        <w:spacing w:lineRule="auto" w:line="276" w:before="120" w:after="120"/>
        <w:ind w:left="426" w:hanging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W przypadku rezygnacji z udziału w projekcie z przyczyn nieuzasadnionych, nieusprawiedliwionych uczestnik/uczestniczka zostanie obciążony kosztami poniesionymi na organizację jego/jej udziału w projekcie.</w:t>
      </w:r>
    </w:p>
    <w:p>
      <w:pPr>
        <w:pStyle w:val="Normal"/>
        <w:spacing w:before="120" w:after="120"/>
        <w:jc w:val="center"/>
        <w:rPr>
          <w:rFonts w:cs="Calibri"/>
          <w:b/>
          <w:b/>
          <w:sz w:val="22"/>
          <w:szCs w:val="22"/>
        </w:rPr>
      </w:pPr>
      <w:r>
        <w:rPr>
          <w:rFonts w:cs="Calibri"/>
          <w:b/>
          <w:sz w:val="22"/>
          <w:szCs w:val="22"/>
        </w:rPr>
      </w:r>
    </w:p>
    <w:p>
      <w:pPr>
        <w:pStyle w:val="Normal"/>
        <w:spacing w:before="120" w:after="120"/>
        <w:jc w:val="center"/>
        <w:rPr>
          <w:rFonts w:cs="Calibri"/>
          <w:b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§ 5. Postanowienia końcowe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84" w:leader="none"/>
        </w:tabs>
        <w:spacing w:lineRule="auto" w:line="276" w:before="120" w:after="120"/>
        <w:ind w:left="0" w:hanging="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Organizacja wysyłająca zastrzega sobie prawo zmiany lub aneksowania niniejszego Regulaminu. 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84" w:leader="none"/>
        </w:tabs>
        <w:spacing w:lineRule="auto" w:line="276" w:before="120" w:after="120"/>
        <w:ind w:left="0" w:hanging="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Regulamin obowiązuje od dnia ogłoszenia.</w:t>
      </w:r>
    </w:p>
    <w:p>
      <w:pPr>
        <w:pStyle w:val="Normal"/>
        <w:spacing w:before="120" w:after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ListParagraph"/>
        <w:spacing w:before="120" w:after="120"/>
        <w:ind w:left="0" w:hanging="0"/>
        <w:jc w:val="both"/>
        <w:rPr/>
      </w:pPr>
      <w:r>
        <w:rPr>
          <w:rFonts w:cs="Calibri"/>
          <w:sz w:val="22"/>
          <w:szCs w:val="22"/>
        </w:rPr>
        <w:t>Tarnowskie Góry, 26.09.2025 r.</w:t>
      </w:r>
    </w:p>
    <w:p>
      <w:pPr>
        <w:pStyle w:val="Normal"/>
        <w:spacing w:lineRule="auto" w:line="276" w:before="120" w:after="120"/>
        <w:ind w:right="-13" w:hanging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20" w:right="1440" w:header="0" w:top="2054" w:footer="797" w:bottom="170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drawing>
        <wp:inline distT="0" distB="0" distL="0" distR="0">
          <wp:extent cx="2760980" cy="556260"/>
          <wp:effectExtent l="0" t="0" r="0" b="0"/>
          <wp:docPr id="2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9" t="-293" r="-59" b="-293"/>
                  <a:stretch>
                    <a:fillRect/>
                  </a:stretch>
                </pic:blipFill>
                <pic:spPr bwMode="auto">
                  <a:xfrm>
                    <a:off x="0" y="0"/>
                    <a:ext cx="27609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  <w:p>
    <w:pPr>
      <w:pStyle w:val="Gwka"/>
      <w:rPr/>
    </w:pPr>
    <w:r>
      <w:rPr/>
    </w:r>
  </w:p>
  <w:p>
    <w:pPr>
      <w:pStyle w:val="Gwka"/>
      <w:rPr/>
    </w:pPr>
    <w:r>
      <w:rPr/>
    </w:r>
  </w:p>
  <w:p>
    <w:pPr>
      <w:pStyle w:val="Gwka"/>
      <w:rPr/>
    </w:pPr>
    <w:r>
      <w:rPr/>
      <w:drawing>
        <wp:inline distT="0" distB="0" distL="0" distR="0">
          <wp:extent cx="2371725" cy="662305"/>
          <wp:effectExtent l="0" t="0" r="0" b="0"/>
          <wp:docPr id="1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6" t="-127" r="-36" b="-127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2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bullet"/>
      <w:lvlText w:val="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lvl w:ilvl="0">
      <w:start w:val="1"/>
      <w:numFmt w:val="bullet"/>
      <w:lvlText w:val="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cs="Calibri"/>
      <w:sz w:val="22"/>
      <w:szCs w:val="22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cs="Calibri"/>
      <w:sz w:val="22"/>
      <w:szCs w:val="22"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Symbol" w:hAnsi="Symbol" w:cs="Symbol"/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>
      <w:rFonts w:ascii="Symbol" w:hAnsi="Symbol" w:cs="Symbol"/>
    </w:rPr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ascii="Symbol" w:hAnsi="Symbol" w:cs="Symbol"/>
    </w:rPr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>
      <w:rFonts w:ascii="Symbol" w:hAnsi="Symbol" w:cs="Symbol"/>
    </w:rPr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TekstprzypisukocowegoZnak" w:customStyle="1">
    <w:name w:val="Tekst przypisu końcowego Znak"/>
    <w:basedOn w:val="DefaultParagraphFont"/>
    <w:qFormat/>
    <w:rPr/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Czeinternetowe" w:customStyle="1">
    <w:name w:val="Łącze internetowe"/>
    <w:rPr>
      <w:color w:val="000080"/>
      <w:u w:val="single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kstkomentarzaZnak" w:customStyle="1">
    <w:name w:val="Tekst komentarza Znak"/>
    <w:basedOn w:val="DefaultParagraphFont"/>
    <w:qFormat/>
    <w:rPr/>
  </w:style>
  <w:style w:type="character" w:styleId="TematkomentarzaZnak" w:customStyle="1">
    <w:name w:val="Temat komentarza Znak"/>
    <w:basedOn w:val="TekstkomentarzaZnak"/>
    <w:qFormat/>
    <w:rPr>
      <w:b/>
      <w:bCs/>
    </w:rPr>
  </w:style>
  <w:style w:type="character" w:styleId="TekstdymkaZnak" w:customStyle="1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Przypiskocowy">
    <w:name w:val="Endnote Text"/>
    <w:basedOn w:val="Normal"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pl-PL" w:bidi="ar-SA"/>
    </w:rPr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Regulamin rekrutacji uczestników</Template>
  <TotalTime>44</TotalTime>
  <Application>LibreOffice/7.1.5.2$Windows_X86_64 LibreOffice_project/85f04e9f809797b8199d13c421bd8a2b025d52b5</Application>
  <AppVersion>15.0000</AppVersion>
  <Pages>4</Pages>
  <Words>1096</Words>
  <Characters>6915</Characters>
  <CharactersWithSpaces>7905</CharactersWithSpaces>
  <Paragraphs>79</Paragraphs>
  <Company>Centrum Inicjatyw Lokalnych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2024-12-12T12:10:00Z</dcterms:created>
  <dc:creator>SYLWIA</dc:creator>
  <dc:description/>
  <dc:language>pl-PL</dc:language>
  <cp:lastModifiedBy/>
  <cp:lastPrinted>2025-10-28T13:13:06Z</cp:lastPrinted>
  <dcterms:modified xsi:type="dcterms:W3CDTF">2025-10-28T13:11:01Z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